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69" w:rsidRPr="00B15F5B" w:rsidRDefault="002F7D69" w:rsidP="002F7D69">
      <w:pPr>
        <w:rPr>
          <w:rFonts w:ascii="黑体" w:eastAsia="黑体" w:hAnsi="宋体"/>
          <w:sz w:val="31"/>
          <w:szCs w:val="31"/>
        </w:rPr>
      </w:pPr>
      <w:r w:rsidRPr="005F2FCC">
        <w:rPr>
          <w:rFonts w:ascii="黑体" w:eastAsia="黑体" w:hAnsi="宋体" w:hint="eastAsia"/>
          <w:sz w:val="31"/>
          <w:szCs w:val="31"/>
        </w:rPr>
        <w:t>附件2：</w:t>
      </w:r>
    </w:p>
    <w:p w:rsidR="002F7D69" w:rsidRDefault="002F7D69" w:rsidP="002F7D69">
      <w:pPr>
        <w:jc w:val="center"/>
        <w:rPr>
          <w:rFonts w:ascii="华康简标题宋" w:eastAsia="华康简标题宋"/>
          <w:sz w:val="42"/>
          <w:szCs w:val="42"/>
        </w:rPr>
      </w:pPr>
      <w:r w:rsidRPr="00166C2B">
        <w:rPr>
          <w:rFonts w:ascii="华康简标题宋" w:eastAsia="华康简标题宋" w:hint="eastAsia"/>
          <w:sz w:val="42"/>
          <w:szCs w:val="42"/>
        </w:rPr>
        <w:t>东莞市</w:t>
      </w:r>
      <w:r w:rsidR="00424F7F">
        <w:rPr>
          <w:rFonts w:ascii="华康简标题宋" w:eastAsia="华康简标题宋" w:hint="eastAsia"/>
          <w:sz w:val="42"/>
          <w:szCs w:val="42"/>
        </w:rPr>
        <w:t>应急管理局</w:t>
      </w:r>
      <w:r w:rsidRPr="00166C2B">
        <w:rPr>
          <w:rFonts w:ascii="华康简标题宋" w:eastAsia="华康简标题宋" w:hint="eastAsia"/>
          <w:sz w:val="42"/>
          <w:szCs w:val="42"/>
        </w:rPr>
        <w:t>政府信息公开</w:t>
      </w:r>
    </w:p>
    <w:p w:rsidR="002F7D69" w:rsidRDefault="002F7D69" w:rsidP="002F7D69">
      <w:pPr>
        <w:jc w:val="center"/>
        <w:rPr>
          <w:rFonts w:ascii="华康简标题宋" w:eastAsia="华康简标题宋"/>
          <w:sz w:val="42"/>
          <w:szCs w:val="42"/>
        </w:rPr>
      </w:pPr>
      <w:r w:rsidRPr="00166C2B">
        <w:rPr>
          <w:rFonts w:ascii="华康简标题宋" w:eastAsia="华康简标题宋" w:hint="eastAsia"/>
          <w:sz w:val="42"/>
          <w:szCs w:val="42"/>
        </w:rPr>
        <w:t>申请处理流程</w:t>
      </w:r>
    </w:p>
    <w:p w:rsidR="002F7D69" w:rsidRDefault="00FC5096" w:rsidP="002F7D69">
      <w:pPr>
        <w:rPr>
          <w:rFonts w:ascii="华康简标题宋" w:eastAsia="华康简标题宋"/>
          <w:sz w:val="42"/>
          <w:szCs w:val="42"/>
        </w:rPr>
      </w:pPr>
      <w:r>
        <w:rPr>
          <w:noProof/>
        </w:rPr>
        <w:pict>
          <v:group id="_x0000_s1026" style="position:absolute;left:0;text-align:left;margin-left:-63pt;margin-top:15.6pt;width:540pt;height:565.7pt;z-index:251660288" coordorigin="897,3312" coordsize="9950,11314">
            <v:group id="_x0000_s1027" style="position:absolute;left:897;top:7102;width:9950;height:4676" coordorigin="897,7102" coordsize="9950,46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497;top:11364;width:1350;height:414" stroked="f">
                <v:textbox style="mso-next-textbox:#_x0000_s1028">
                  <w:txbxContent>
                    <w:p w:rsidR="002F7D69" w:rsidRDefault="002F7D69" w:rsidP="002F7D69">
                      <w:pPr>
                        <w:ind w:leftChars="-85" w:left="-178" w:firstLineChars="98" w:firstLine="176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bCs/>
                          <w:sz w:val="18"/>
                          <w:szCs w:val="18"/>
                        </w:rPr>
                        <w:t>能够确定的</w:t>
                      </w:r>
                    </w:p>
                  </w:txbxContent>
                </v:textbox>
              </v:shape>
              <v:line id="_x0000_s1029" style="position:absolute" from="897,7102" to="10617,7102">
                <v:stroke dashstyle="1 1" endcap="round"/>
              </v:line>
              <v:line id="_x0000_s1030" style="position:absolute;flip:y" from="897,11354" to="10617,11360">
                <v:stroke dashstyle="1 1" endcap="round"/>
              </v:line>
            </v:group>
            <v:shape id="_x0000_s1031" type="#_x0000_t202" style="position:absolute;left:6397;top:5652;width:720;height:780" filled="f" stroked="f">
              <v:textbox style="mso-next-textbox:#_x0000_s1031">
                <w:txbxContent>
                  <w:p w:rsidR="002F7D69" w:rsidRDefault="002F7D69" w:rsidP="002F7D69"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ascii="楷体_GB2312" w:eastAsia="楷体_GB2312" w:hint="eastAsia"/>
                        <w:sz w:val="18"/>
                        <w:szCs w:val="18"/>
                      </w:rPr>
                      <w:t>特殊</w:t>
                    </w:r>
                  </w:p>
                  <w:p w:rsidR="002F7D69" w:rsidRDefault="002F7D69" w:rsidP="002F7D69"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ascii="楷体_GB2312" w:eastAsia="楷体_GB2312" w:hint="eastAsia"/>
                        <w:sz w:val="18"/>
                        <w:szCs w:val="18"/>
                      </w:rPr>
                      <w:t>情况</w:t>
                    </w:r>
                  </w:p>
                </w:txbxContent>
              </v:textbox>
            </v:shape>
            <v:shape id="_x0000_s1032" type="#_x0000_t202" style="position:absolute;left:5877;top:7102;width:1080;height:422" filled="f" stroked="f">
              <v:textbox style="mso-next-textbox:#_x0000_s1032">
                <w:txbxContent>
                  <w:p w:rsidR="002F7D69" w:rsidRDefault="002F7D69" w:rsidP="002F7D69">
                    <w:pPr>
                      <w:spacing w:line="200" w:lineRule="exact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ascii="楷体_GB2312" w:eastAsia="楷体_GB2312" w:hint="eastAsia"/>
                        <w:sz w:val="18"/>
                        <w:szCs w:val="18"/>
                      </w:rPr>
                      <w:t>特殊情况</w:t>
                    </w:r>
                  </w:p>
                </w:txbxContent>
              </v:textbox>
            </v:shape>
            <v:rect id="_x0000_s1033" style="position:absolute;left:5217;top:3312;width:1885;height:408">
              <v:textbox style="mso-next-textbox:#_x0000_s1033">
                <w:txbxContent>
                  <w:p w:rsidR="002F7D69" w:rsidRDefault="002F7D69" w:rsidP="002F7D69"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申请人提出申请</w:t>
                    </w:r>
                  </w:p>
                </w:txbxContent>
              </v:textbox>
            </v:rect>
            <v:rect id="_x0000_s1034" style="position:absolute;left:4397;top:3932;width:3420;height:780">
              <v:textbox style="mso-next-textbox:#_x0000_s1034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申请人填写《东莞市</w:t>
                    </w:r>
                    <w:r w:rsidR="00424F7F">
                      <w:rPr>
                        <w:rFonts w:hint="eastAsia"/>
                        <w:b/>
                        <w:szCs w:val="21"/>
                      </w:rPr>
                      <w:t>应急管理局</w:t>
                    </w:r>
                    <w:r>
                      <w:rPr>
                        <w:rFonts w:hint="eastAsia"/>
                        <w:b/>
                        <w:szCs w:val="21"/>
                      </w:rPr>
                      <w:t>政府信息公开申请表》</w:t>
                    </w:r>
                  </w:p>
                </w:txbxContent>
              </v:textbox>
            </v:rect>
            <v:line id="_x0000_s1035" style="position:absolute" from="6117,3730" to="6118,3928">
              <v:stroke endarrow="block"/>
            </v:line>
            <v:rect id="_x0000_s1036" style="position:absolute;left:2517;top:4918;width:6930;height:468">
              <v:textbox style="mso-next-textbox:#_x0000_s1036">
                <w:txbxContent>
                  <w:p w:rsidR="002F7D69" w:rsidRPr="0006439A" w:rsidRDefault="002F7D69" w:rsidP="002F7D6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业务大厅</w:t>
                    </w:r>
                    <w:r w:rsidRPr="0006439A">
                      <w:rPr>
                        <w:rFonts w:hint="eastAsia"/>
                        <w:b/>
                        <w:sz w:val="18"/>
                        <w:szCs w:val="18"/>
                      </w:rPr>
                      <w:t>登记，验证申请人身份，并出具《东莞市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06439A">
                      <w:rPr>
                        <w:rFonts w:hint="eastAsia"/>
                        <w:b/>
                        <w:sz w:val="18"/>
                        <w:szCs w:val="18"/>
                      </w:rPr>
                      <w:t>政府信息公开申请登记回执》</w:t>
                    </w:r>
                  </w:p>
                  <w:p w:rsidR="002F7D69" w:rsidRPr="00CF52F9" w:rsidRDefault="002F7D69" w:rsidP="002F7D6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line id="_x0000_s1037" style="position:absolute" from="3957,5386" to="3957,5542"/>
            <v:rect id="_x0000_s1038" style="position:absolute;left:1437;top:5808;width:2053;height:826">
              <v:textbox style="mso-next-textbox:#_x0000_s1038">
                <w:txbxContent>
                  <w:p w:rsidR="002F7D69" w:rsidRDefault="002F7D69" w:rsidP="002F7D69">
                    <w:pPr>
                      <w:spacing w:beforeLines="50" w:before="156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受理部门当场答复</w:t>
                    </w:r>
                  </w:p>
                </w:txbxContent>
              </v:textbox>
            </v:rect>
            <v:rect id="_x0000_s1039" style="position:absolute;left:3957;top:5808;width:2520;height:826">
              <v:textbox style="mso-next-textbox:#_x0000_s1039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受理部门当场不能答复</w:t>
                    </w:r>
                    <w:r w:rsidR="00424F7F">
                      <w:rPr>
                        <w:b/>
                        <w:szCs w:val="21"/>
                      </w:rPr>
                      <w:t>20</w:t>
                    </w:r>
                    <w:r>
                      <w:rPr>
                        <w:rFonts w:hint="eastAsia"/>
                        <w:b/>
                        <w:szCs w:val="21"/>
                      </w:rPr>
                      <w:t>个工作日内答复</w:t>
                    </w:r>
                  </w:p>
                </w:txbxContent>
              </v:textbox>
            </v:rect>
            <v:rect id="_x0000_s1040" style="position:absolute;left:7017;top:5808;width:3230;height:826">
              <v:textbox style="mso-next-textbox:#_x0000_s1040">
                <w:txbxContent>
                  <w:p w:rsidR="002F7D69" w:rsidRPr="0006439A" w:rsidRDefault="002F7D69" w:rsidP="002F7D69">
                    <w:pPr>
                      <w:spacing w:line="240" w:lineRule="exact"/>
                      <w:ind w:rightChars="-57" w:right="-120"/>
                      <w:jc w:val="center"/>
                      <w:rPr>
                        <w:rFonts w:ascii="宋体" w:hAnsi="宋体"/>
                        <w:b/>
                        <w:sz w:val="18"/>
                        <w:szCs w:val="18"/>
                      </w:rPr>
                    </w:pPr>
                    <w:r w:rsidRPr="0006439A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经批准延长</w:t>
                    </w:r>
                    <w:r w:rsidR="00424F7F">
                      <w:rPr>
                        <w:rFonts w:ascii="宋体" w:hAnsi="宋体"/>
                        <w:b/>
                        <w:sz w:val="18"/>
                        <w:szCs w:val="18"/>
                      </w:rPr>
                      <w:t>20</w:t>
                    </w:r>
                    <w:r w:rsidRPr="0006439A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个工作日内答复</w:t>
                    </w:r>
                    <w:r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，受理部门</w:t>
                    </w:r>
                    <w:r w:rsidRPr="0006439A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06439A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政府信息公开申请延期答复告知书》</w:t>
                    </w:r>
                  </w:p>
                  <w:p w:rsidR="002F7D69" w:rsidRPr="0006439A" w:rsidRDefault="002F7D69" w:rsidP="002F7D6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41" style="position:absolute" from="2337,5542" to="5757,5542"/>
            <v:line id="_x0000_s1042" style="position:absolute" from="5757,5542" to="5758,5808">
              <v:stroke endarrow="block"/>
            </v:line>
            <v:line id="_x0000_s1043" style="position:absolute;flip:y" from="6477,6216" to="7017,6216">
              <v:stroke dashstyle="dash" endarrow="block"/>
            </v:line>
            <v:rect id="_x0000_s1044" style="position:absolute;left:5217;top:8194;width:1202;height:780">
              <v:textbox style="mso-next-textbox:#_x0000_s1044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属于公开范围</w:t>
                    </w:r>
                  </w:p>
                </w:txbxContent>
              </v:textbox>
            </v:rect>
            <v:rect id="_x0000_s1045" style="position:absolute;left:7737;top:8194;width:1202;height:780">
              <v:textbox style="mso-next-textbox:#_x0000_s1045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属于不予公开范围</w:t>
                    </w:r>
                  </w:p>
                </w:txbxContent>
              </v:textbox>
            </v:rect>
            <v:rect id="_x0000_s1046" style="position:absolute;left:8997;top:8194;width:1202;height:780">
              <v:textbox style="mso-next-textbox:#_x0000_s1046">
                <w:txbxContent>
                  <w:p w:rsidR="002F7D69" w:rsidRDefault="002F7D69" w:rsidP="002F7D69">
                    <w:pPr>
                      <w:ind w:leftChars="-85" w:left="-178" w:rightChars="-88" w:right="-185"/>
                      <w:jc w:val="center"/>
                      <w:rPr>
                        <w:rFonts w:ascii="Times" w:hAnsi="Times"/>
                        <w:b/>
                        <w:spacing w:val="-14"/>
                        <w:w w:val="90"/>
                        <w:kern w:val="15"/>
                        <w:szCs w:val="21"/>
                      </w:rPr>
                    </w:pPr>
                    <w:r>
                      <w:rPr>
                        <w:rFonts w:ascii="Times" w:hAnsi="Times" w:hint="eastAsia"/>
                        <w:b/>
                        <w:spacing w:val="-14"/>
                        <w:w w:val="90"/>
                        <w:kern w:val="15"/>
                        <w:sz w:val="18"/>
                        <w:szCs w:val="21"/>
                      </w:rPr>
                      <w:t>不</w:t>
                    </w:r>
                    <w:r>
                      <w:rPr>
                        <w:rFonts w:ascii="Times" w:hAnsi="Times" w:hint="eastAsia"/>
                        <w:b/>
                        <w:spacing w:val="-14"/>
                        <w:w w:val="90"/>
                        <w:kern w:val="15"/>
                        <w:szCs w:val="21"/>
                      </w:rPr>
                      <w:t>属于受理机关</w:t>
                    </w:r>
                  </w:p>
                  <w:p w:rsidR="002F7D69" w:rsidRDefault="002F7D69" w:rsidP="002F7D69">
                    <w:pPr>
                      <w:ind w:leftChars="-85" w:left="-178" w:rightChars="-88" w:right="-185"/>
                      <w:jc w:val="center"/>
                      <w:rPr>
                        <w:rFonts w:ascii="Times" w:hAnsi="Times"/>
                        <w:b/>
                        <w:spacing w:val="-14"/>
                        <w:kern w:val="15"/>
                        <w:szCs w:val="21"/>
                      </w:rPr>
                    </w:pPr>
                    <w:r>
                      <w:rPr>
                        <w:rFonts w:ascii="Times" w:hAnsi="Times" w:hint="eastAsia"/>
                        <w:b/>
                        <w:spacing w:val="-14"/>
                        <w:w w:val="90"/>
                        <w:kern w:val="15"/>
                        <w:szCs w:val="21"/>
                      </w:rPr>
                      <w:t>掌握范围</w:t>
                    </w:r>
                  </w:p>
                </w:txbxContent>
              </v:textbox>
            </v:rect>
            <v:rect id="_x0000_s1047" style="position:absolute;left:2535;top:8197;width:1202;height:780">
              <v:textbox style="mso-next-textbox:#_x0000_s1047">
                <w:txbxContent>
                  <w:p w:rsidR="002F7D69" w:rsidRDefault="002F7D69" w:rsidP="002F7D69">
                    <w:pPr>
                      <w:spacing w:beforeLines="50" w:before="156" w:line="140" w:lineRule="exact"/>
                      <w:ind w:leftChars="-85" w:left="-178" w:rightChars="-57" w:right="-120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信息</w:t>
                    </w:r>
                  </w:p>
                  <w:p w:rsidR="002F7D69" w:rsidRDefault="002F7D69" w:rsidP="002F7D69">
                    <w:pPr>
                      <w:spacing w:beforeLines="50" w:before="156" w:line="140" w:lineRule="exact"/>
                      <w:ind w:leftChars="-85" w:left="-178" w:rightChars="-57" w:right="-120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_x0000_s1048" style="position:absolute;left:3797;top:8197;width:1202;height:780">
              <v:textbox style="mso-next-textbox:#_x0000_s1048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属于主动公开范围</w:t>
                    </w:r>
                  </w:p>
                  <w:p w:rsidR="002F7D69" w:rsidRDefault="002F7D69" w:rsidP="002F7D69">
                    <w:pPr>
                      <w:pStyle w:val="2"/>
                    </w:pPr>
                  </w:p>
                  <w:p w:rsidR="002F7D69" w:rsidRDefault="002F7D69" w:rsidP="002F7D69">
                    <w:pPr>
                      <w:pStyle w:val="2"/>
                    </w:pPr>
                  </w:p>
                  <w:p w:rsidR="002F7D69" w:rsidRDefault="002F7D69" w:rsidP="002F7D69">
                    <w:pPr>
                      <w:pStyle w:val="2"/>
                    </w:pPr>
                    <w:r>
                      <w:rPr>
                        <w:rFonts w:hint="eastAsia"/>
                      </w:rPr>
                      <w:t>公开范围公开范围</w:t>
                    </w:r>
                  </w:p>
                </w:txbxContent>
              </v:textbox>
            </v:rect>
            <v:line id="_x0000_s1049" style="position:absolute" from="1797,8974" to="1798,9286">
              <v:stroke endarrow="block"/>
            </v:line>
            <v:rect id="_x0000_s1050" style="position:absolute;left:5217;top:9283;width:1202;height:1716">
              <v:textbox style="mso-next-textbox:#_x0000_s1050">
                <w:txbxContent>
                  <w:p w:rsidR="002F7D69" w:rsidRPr="00FD2A0E" w:rsidRDefault="002F7D69" w:rsidP="002F7D69">
                    <w:pPr>
                      <w:rPr>
                        <w:b/>
                        <w:sz w:val="18"/>
                        <w:szCs w:val="18"/>
                      </w:rPr>
                    </w:pP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政府信息公开告知书》</w:t>
                    </w:r>
                  </w:p>
                  <w:p w:rsidR="002F7D69" w:rsidRPr="00CF52F9" w:rsidRDefault="002F7D69" w:rsidP="002F7D6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_x0000_s1051" style="position:absolute;left:7737;top:9283;width:1202;height:1716">
              <v:textbox style="mso-next-textbox:#_x0000_s1051">
                <w:txbxContent>
                  <w:p w:rsidR="002F7D69" w:rsidRPr="00FD2A0E" w:rsidRDefault="002F7D69" w:rsidP="002F7D69">
                    <w:pPr>
                      <w:rPr>
                        <w:b/>
                        <w:sz w:val="18"/>
                        <w:szCs w:val="18"/>
                      </w:rPr>
                    </w:pP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政府信息不予公开告知书》</w:t>
                    </w:r>
                  </w:p>
                  <w:p w:rsidR="002F7D69" w:rsidRPr="00CF52F9" w:rsidRDefault="002F7D69" w:rsidP="002F7D6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line id="_x0000_s1052" style="position:absolute" from="8277,8971" to="8278,9283">
              <v:stroke endarrow="block"/>
            </v:line>
            <v:rect id="_x0000_s1053" style="position:absolute;left:8997;top:9283;width:1202;height:1716">
              <v:textbox style="mso-next-textbox:#_x0000_s1053">
                <w:txbxContent>
                  <w:p w:rsidR="002F7D69" w:rsidRPr="00FD2A0E" w:rsidRDefault="002F7D69" w:rsidP="002F7D69">
                    <w:pPr>
                      <w:rPr>
                        <w:rFonts w:ascii="宋体" w:hAnsi="宋体"/>
                        <w:b/>
                        <w:sz w:val="18"/>
                        <w:szCs w:val="18"/>
                      </w:rPr>
                    </w:pPr>
                    <w:r w:rsidRPr="00FD2A0E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部门</w:t>
                    </w:r>
                    <w:r w:rsidRPr="00FD2A0E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FD2A0E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非本机关政府信息告知书》</w:t>
                    </w:r>
                  </w:p>
                  <w:p w:rsidR="002F7D69" w:rsidRPr="00CF52F9" w:rsidRDefault="002F7D69" w:rsidP="002F7D6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_x0000_s1054" style="position:absolute;left:2535;top:9286;width:1202;height:1716">
              <v:textbox style="mso-next-textbox:#_x0000_s1054">
                <w:txbxContent>
                  <w:p w:rsidR="002F7D69" w:rsidRPr="00BE2964" w:rsidRDefault="002F7D69" w:rsidP="002F7D69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受理部门</w:t>
                    </w:r>
                    <w:r w:rsidRPr="00BE2964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BE2964">
                      <w:rPr>
                        <w:rFonts w:hint="eastAsia"/>
                        <w:b/>
                        <w:sz w:val="18"/>
                        <w:szCs w:val="18"/>
                      </w:rPr>
                      <w:t>政府信息不存在告知书》</w:t>
                    </w:r>
                  </w:p>
                </w:txbxContent>
              </v:textbox>
            </v:rect>
            <v:line id="_x0000_s1055" style="position:absolute" from="9537,8971" to="9538,9283">
              <v:stroke endarrow="block"/>
            </v:line>
            <v:line id="_x0000_s1056" style="position:absolute" from="5757,11002" to="5757,11782">
              <v:stroke endarrow="block"/>
            </v:line>
            <v:rect id="_x0000_s1057" style="position:absolute;left:3797;top:9283;width:1202;height:1716">
              <v:textbox style="mso-next-textbox:#_x0000_s1057">
                <w:txbxContent>
                  <w:p w:rsidR="002F7D69" w:rsidRPr="00BE2964" w:rsidRDefault="002F7D69" w:rsidP="002F7D69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  <w:r w:rsidRPr="00BE2964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BE2964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BE2964">
                      <w:rPr>
                        <w:rFonts w:hint="eastAsia"/>
                        <w:b/>
                        <w:sz w:val="18"/>
                        <w:szCs w:val="18"/>
                      </w:rPr>
                      <w:t>政府信息公开告知书》</w:t>
                    </w:r>
                  </w:p>
                  <w:p w:rsidR="002F7D69" w:rsidRPr="00CF52F9" w:rsidRDefault="002F7D69" w:rsidP="002F7D6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line id="_x0000_s1058" style="position:absolute" from="2337,6634" to="2337,6900"/>
            <v:rect id="_x0000_s1059" style="position:absolute;left:3597;top:11782;width:3960;height:780">
              <v:textbox style="mso-next-textbox:#_x0000_s1059">
                <w:txbxContent>
                  <w:p w:rsidR="002F7D69" w:rsidRDefault="002F7D69" w:rsidP="002F7D69">
                    <w:pPr>
                      <w:spacing w:beforeLines="50" w:before="156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申请人办理缴费等申请手续</w:t>
                    </w:r>
                  </w:p>
                </w:txbxContent>
              </v:textbox>
            </v:rect>
            <v:rect id="_x0000_s1060" style="position:absolute;left:3597;top:12874;width:1620;height:774">
              <v:textbox style="mso-next-textbox:#_x0000_s1060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受理部门当场提供</w:t>
                    </w:r>
                  </w:p>
                </w:txbxContent>
              </v:textbox>
            </v:rect>
            <v:rect id="_x0000_s1061" style="position:absolute;left:8382;top:12868;width:1800;height:780">
              <v:textbox style="mso-next-textbox:#_x0000_s1061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受理部门在规定时间内提供</w:t>
                    </w:r>
                  </w:p>
                </w:txbxContent>
              </v:textbox>
            </v:rect>
            <v:shape id="_x0000_s1062" type="#_x0000_t202" style="position:absolute;left:6477;top:8194;width:1202;height:780">
              <v:textbox style="mso-next-textbox:#_x0000_s1062">
                <w:txbxContent>
                  <w:p w:rsidR="002F7D69" w:rsidRDefault="002F7D69" w:rsidP="002F7D69">
                    <w:r>
                      <w:rPr>
                        <w:rFonts w:hint="eastAsia"/>
                        <w:b/>
                        <w:szCs w:val="21"/>
                      </w:rPr>
                      <w:t>属于部分公开范围</w:t>
                    </w:r>
                  </w:p>
                </w:txbxContent>
              </v:textbox>
            </v:shape>
            <v:shape id="_x0000_s1063" type="#_x0000_t202" style="position:absolute;left:6477;top:9283;width:1202;height:1716">
              <v:textbox style="mso-next-textbox:#_x0000_s1063">
                <w:txbxContent>
                  <w:p w:rsidR="002F7D69" w:rsidRPr="00FD2A0E" w:rsidRDefault="002F7D69" w:rsidP="002F7D69">
                    <w:pPr>
                      <w:rPr>
                        <w:sz w:val="18"/>
                        <w:szCs w:val="18"/>
                      </w:rPr>
                    </w:pP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政府信息部分公开告知书》</w:t>
                    </w:r>
                  </w:p>
                  <w:p w:rsidR="002F7D69" w:rsidRPr="00CF52F9" w:rsidRDefault="002F7D69" w:rsidP="002F7D69"/>
                </w:txbxContent>
              </v:textbox>
            </v:shape>
            <v:line id="_x0000_s1064" style="position:absolute" from="1077,4294" to="4377,4294">
              <v:stroke endarrow="block"/>
            </v:line>
            <v:shape id="_x0000_s1065" type="#_x0000_t202" style="position:absolute;left:5397;top:12874;width:2625;height:774">
              <v:textbox style="mso-next-textbox:#_x0000_s1065">
                <w:txbxContent>
                  <w:p w:rsidR="002F7D69" w:rsidRPr="00FD2A0E" w:rsidRDefault="002F7D69" w:rsidP="002F7D69">
                    <w:pPr>
                      <w:rPr>
                        <w:sz w:val="18"/>
                        <w:szCs w:val="18"/>
                      </w:rPr>
                    </w:pP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FD2A0E">
                      <w:rPr>
                        <w:rFonts w:hint="eastAsia"/>
                        <w:b/>
                        <w:sz w:val="18"/>
                        <w:szCs w:val="18"/>
                      </w:rPr>
                      <w:t>政府信息提供日期告知书》</w:t>
                    </w:r>
                  </w:p>
                  <w:p w:rsidR="002F7D69" w:rsidRPr="00CF52F9" w:rsidRDefault="002F7D69" w:rsidP="002F7D69"/>
                </w:txbxContent>
              </v:textbox>
            </v:shape>
            <v:line id="_x0000_s1066" style="position:absolute" from="1797,7414" to="1797,8194">
              <v:stroke endarrow="block"/>
            </v:line>
            <v:line id="_x0000_s1067" style="position:absolute;flip:x" from="3057,7414" to="3057,8194">
              <v:stroke endarrow="block"/>
            </v:line>
            <v:line id="_x0000_s1068" style="position:absolute" from="7017,7882" to="7017,8194">
              <v:stroke endarrow="block"/>
            </v:line>
            <v:line id="_x0000_s1069" style="position:absolute;flip:x" from="8277,7882" to="8287,8200">
              <v:stroke endarrow="block"/>
            </v:line>
            <v:line id="_x0000_s1070" style="position:absolute" from="9537,7882" to="9537,8194">
              <v:stroke endarrow="block"/>
            </v:line>
            <v:line id="_x0000_s1071" style="position:absolute" from="5757,8971" to="5757,9283">
              <v:stroke endarrow="block"/>
            </v:line>
            <v:line id="_x0000_s1072" style="position:absolute" from="7017,8971" to="7017,9283">
              <v:stroke endarrow="block"/>
            </v:line>
            <v:line id="_x0000_s1073" style="position:absolute" from="8037,13236" to="8369,13236">
              <v:stroke endarrow="block"/>
            </v:line>
            <v:rect id="_x0000_s1074" style="position:absolute;left:6032;top:14218;width:1885;height:408">
              <v:textbox style="mso-next-textbox:#_x0000_s1074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申请人签收</w:t>
                    </w:r>
                  </w:p>
                </w:txbxContent>
              </v:textbox>
            </v:rect>
            <v:line id="_x0000_s1075" style="position:absolute" from="4317,13920" to="9357,13920"/>
            <v:line id="_x0000_s1076" style="position:absolute" from="4317,13648" to="4317,13920"/>
            <v:line id="_x0000_s1077" style="position:absolute" from="9357,13648" to="9357,13920"/>
            <v:line id="_x0000_s1078" style="position:absolute" from="6972,13920" to="6972,14232">
              <v:stroke endarrow="block"/>
            </v:line>
            <v:rect id="_x0000_s1079" style="position:absolute;left:1257;top:8194;width:1202;height:780">
              <v:textbox style="mso-next-textbox:#_x0000_s1079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申请内容不明确</w:t>
                    </w:r>
                  </w:p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</w:p>
                </w:txbxContent>
              </v:textbox>
            </v:rect>
            <v:rect id="_x0000_s1080" style="position:absolute;left:1257;top:9283;width:1202;height:1716">
              <v:textbox style="mso-next-textbox:#_x0000_s1080">
                <w:txbxContent>
                  <w:p w:rsidR="002F7D69" w:rsidRPr="0006439A" w:rsidRDefault="002F7D69" w:rsidP="002F7D69">
                    <w:pPr>
                      <w:spacing w:line="260" w:lineRule="exact"/>
                      <w:rPr>
                        <w:b/>
                        <w:sz w:val="18"/>
                        <w:szCs w:val="18"/>
                      </w:rPr>
                    </w:pPr>
                    <w:r w:rsidRPr="0006439A">
                      <w:rPr>
                        <w:rFonts w:hint="eastAsia"/>
                        <w:b/>
                        <w:sz w:val="18"/>
                        <w:szCs w:val="18"/>
                      </w:rPr>
                      <w:t>受理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部门</w:t>
                    </w:r>
                    <w:r w:rsidRPr="0006439A">
                      <w:rPr>
                        <w:rFonts w:hint="eastAsia"/>
                        <w:b/>
                        <w:sz w:val="18"/>
                        <w:szCs w:val="18"/>
                      </w:rPr>
                      <w:t>出具《东莞市</w:t>
                    </w:r>
                    <w:r w:rsidR="00424F7F">
                      <w:rPr>
                        <w:rFonts w:hint="eastAsia"/>
                        <w:b/>
                        <w:sz w:val="18"/>
                        <w:szCs w:val="18"/>
                      </w:rPr>
                      <w:t>应急管理局</w:t>
                    </w:r>
                    <w:r w:rsidRPr="0006439A">
                      <w:rPr>
                        <w:rFonts w:hint="eastAsia"/>
                        <w:b/>
                        <w:sz w:val="18"/>
                        <w:szCs w:val="18"/>
                      </w:rPr>
                      <w:t>政府信息公开申请补正通知书》</w:t>
                    </w:r>
                  </w:p>
                </w:txbxContent>
              </v:textbox>
            </v:rect>
            <v:rect id="_x0000_s1081" style="position:absolute;left:7017;top:7248;width:3240;height:468">
              <v:textbox style="mso-next-textbox:#_x0000_s1081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书面征求第三方意见</w:t>
                    </w:r>
                  </w:p>
                </w:txbxContent>
              </v:textbox>
            </v:rect>
            <v:line id="_x0000_s1082" style="position:absolute;flip:x" from="5757,7402" to="7017,7402">
              <v:stroke dashstyle="dash" startarrow="block"/>
            </v:line>
            <v:line id="_x0000_s1083" style="position:absolute;flip:x" from="5757,7882" to="9537,7882"/>
            <v:line id="_x0000_s1084" style="position:absolute" from="4337,7414" to="4337,8194">
              <v:stroke endarrow="block"/>
            </v:line>
            <v:line id="_x0000_s1085" style="position:absolute" from="6477,12562" to="6478,12874">
              <v:stroke endarrow="block"/>
            </v:line>
            <v:line id="_x0000_s1086" style="position:absolute" from="5757,6634" to="5757,8194">
              <v:stroke endarrow="block"/>
            </v:line>
            <v:line id="_x0000_s1087" style="position:absolute" from="9537,11002" to="9537,11782">
              <v:stroke dashstyle="dash" endarrow="block"/>
            </v:line>
            <v:rect id="_x0000_s1088" style="position:absolute;left:7737;top:11782;width:2520;height:780">
              <v:textbox style="mso-next-textbox:#_x0000_s1088">
                <w:txbxContent>
                  <w:p w:rsidR="002F7D69" w:rsidRDefault="002F7D69" w:rsidP="002F7D69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受理部门告知申请人信息掌握机关的联系方式</w:t>
                    </w:r>
                  </w:p>
                </w:txbxContent>
              </v:textbox>
            </v:rect>
            <v:line id="_x0000_s1089" style="position:absolute" from="7017,11002" to="7017,11782">
              <v:stroke endarrow="block"/>
            </v:line>
            <v:line id="_x0000_s1090" style="position:absolute" from="1077,4294" to="1077,11158"/>
            <v:line id="_x0000_s1091" style="position:absolute" from="8637,6634" to="8637,6900">
              <v:stroke dashstyle="dash"/>
            </v:line>
            <v:line id="_x0000_s1092" style="position:absolute" from="4317,12562" to="4318,12874">
              <v:stroke endarrow="block"/>
            </v:line>
            <v:line id="_x0000_s1093" style="position:absolute" from="1077,11158" to="1797,11158"/>
            <v:line id="_x0000_s1094" style="position:absolute;flip:y" from="1797,11002" to="1797,11158"/>
            <v:line id="_x0000_s1095" style="position:absolute" from="5757,7596" to="7017,7596">
              <v:stroke dashstyle="dash" startarrow="block"/>
            </v:line>
            <v:line id="_x0000_s1096" style="position:absolute" from="3057,8974" to="3057,9286">
              <v:stroke endarrow="block"/>
            </v:line>
            <v:line id="_x0000_s1097" style="position:absolute" from="4337,8974" to="4337,9286">
              <v:stroke endarrow="block"/>
            </v:line>
            <v:line id="_x0000_s1098" style="position:absolute" from="6117,4720" to="6118,4918">
              <v:stroke endarrow="block"/>
            </v:line>
            <v:line id="_x0000_s1099" style="position:absolute" from="1797,7404" to="5757,7404"/>
            <v:line id="_x0000_s1100" style="position:absolute" from="2337,6900" to="5757,6900"/>
            <v:line id="_x0000_s1101" style="position:absolute" from="5757,6900" to="8637,6900">
              <v:stroke dashstyle="dash"/>
            </v:line>
            <v:line id="_x0000_s1102" style="position:absolute" from="2337,5536" to="2338,5802">
              <v:stroke endarrow="block"/>
            </v:line>
          </v:group>
        </w:pict>
      </w: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>
      <w:pPr>
        <w:rPr>
          <w:noProof/>
          <w:szCs w:val="21"/>
        </w:rPr>
      </w:pPr>
    </w:p>
    <w:p w:rsidR="002F7D69" w:rsidRPr="00867099" w:rsidRDefault="00FC5096" w:rsidP="002F7D69">
      <w:pPr>
        <w:ind w:leftChars="-428" w:left="-899"/>
        <w:jc w:val="center"/>
        <w:rPr>
          <w:rFonts w:ascii="华康简标题宋" w:eastAsia="华康简标题宋"/>
          <w:sz w:val="42"/>
          <w:szCs w:val="42"/>
        </w:rPr>
      </w:pPr>
      <w:r>
        <w:rPr>
          <w:noProof/>
          <w:szCs w:val="21"/>
        </w:rPr>
        <w:lastRenderedPageBreak/>
        <w:pict>
          <v:rect id="_x0000_s1111" style="position:absolute;left:0;text-align:left;margin-left:23.5pt;margin-top:293.4pt;width:201.5pt;height:85.8pt;z-index:-251646976">
            <v:textbox style="mso-next-textbox:#_x0000_s1111">
              <w:txbxContent>
                <w:p w:rsidR="002F7D69" w:rsidRDefault="002F7D69" w:rsidP="002F7D69">
                  <w:pPr>
                    <w:spacing w:beforeLines="100" w:before="312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受理部门出具《东莞市</w:t>
                  </w:r>
                  <w:r w:rsidR="00424F7F">
                    <w:rPr>
                      <w:rFonts w:hint="eastAsia"/>
                      <w:b/>
                      <w:szCs w:val="21"/>
                    </w:rPr>
                    <w:t>应急管理局</w:t>
                  </w:r>
                  <w:r>
                    <w:rPr>
                      <w:rFonts w:hint="eastAsia"/>
                      <w:b/>
                      <w:szCs w:val="21"/>
                    </w:rPr>
                    <w:t>政府信息更正申请办理结果告知书》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line id="_x0000_s1125" style="position:absolute;left:0;text-align:left;z-index:251683840" from="-36pt,179.4pt" to="459pt,179.4pt">
            <v:stroke dashstyle="1 1" endcap="round"/>
          </v:line>
        </w:pict>
      </w:r>
      <w:r>
        <w:rPr>
          <w:noProof/>
          <w:szCs w:val="21"/>
        </w:rPr>
        <w:pict>
          <v:line id="_x0000_s1137" style="position:absolute;left:0;text-align:left;z-index:-251620352" from="198pt,171.6pt" to="198.05pt,187.2pt">
            <v:stroke endarrow="block"/>
          </v:line>
        </w:pict>
      </w:r>
      <w:r>
        <w:rPr>
          <w:noProof/>
          <w:szCs w:val="21"/>
        </w:rPr>
        <w:pict>
          <v:rect id="_x0000_s1127" style="position:absolute;left:0;text-align:left;margin-left:2in;margin-top:187.2pt;width:108pt;height:23.4pt;z-index:-251630592">
            <v:textbox style="mso-next-textbox:#_x0000_s1127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转相应科室处理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line id="_x0000_s1129" style="position:absolute;left:0;text-align:left;z-index:-251628544" from="198pt,210.6pt" to="198pt,238.8pt">
            <v:stroke endarrow="block"/>
          </v:line>
        </w:pict>
      </w:r>
      <w:r>
        <w:rPr>
          <w:noProof/>
          <w:szCs w:val="21"/>
        </w:rPr>
        <w:pict>
          <v:line id="_x0000_s1140" style="position:absolute;left:0;text-align:left;z-index:251699200" from="270pt,467.2pt" to="270pt,482.8pt">
            <v:stroke endarrow="block"/>
          </v:line>
        </w:pict>
      </w:r>
      <w:r>
        <w:rPr>
          <w:noProof/>
          <w:szCs w:val="21"/>
        </w:rPr>
        <w:pict>
          <v:rect id="_x0000_s1113" style="position:absolute;left:0;text-align:left;margin-left:229pt;margin-top:429pt;width:81pt;height:39pt;z-index:-251644928">
            <v:textbox style="mso-next-textbox:#_x0000_s1113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转有信息更正权部门处理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line id="_x0000_s1118" style="position:absolute;left:0;text-align:left;flip:x;z-index:251676672" from="270pt,379.2pt" to="270pt,429pt">
            <v:stroke dashstyle="longDash" endarrow="block"/>
          </v:line>
        </w:pict>
      </w:r>
      <w:r>
        <w:rPr>
          <w:noProof/>
          <w:szCs w:val="21"/>
        </w:rPr>
        <w:pict>
          <v:line id="_x0000_s1138" style="position:absolute;left:0;text-align:left;z-index:251697152" from="342pt,379.2pt" to="342pt,387pt"/>
        </w:pict>
      </w:r>
      <w:r>
        <w:rPr>
          <w:noProof/>
          <w:szCs w:val="21"/>
        </w:rPr>
        <w:pict>
          <v:rect id="_x0000_s1136" style="position:absolute;left:0;text-align:left;margin-left:239.5pt;margin-top:238.8pt;width:62.35pt;height:39pt;z-index:-251621376">
            <v:textbox style="mso-next-textbox:#_x0000_s1136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本机关无权更正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shape id="_x0000_s1135" type="#_x0000_t202" style="position:absolute;left:0;text-align:left;margin-left:95pt;margin-top:239.1pt;width:62.35pt;height:39pt;z-index:251694080">
            <v:textbox style="mso-next-textbox:#_x0000_s1135">
              <w:txbxContent>
                <w:p w:rsidR="002F7D69" w:rsidRDefault="002F7D69" w:rsidP="002F7D69">
                  <w:r>
                    <w:rPr>
                      <w:rFonts w:hint="eastAsia"/>
                      <w:b/>
                      <w:szCs w:val="21"/>
                    </w:rPr>
                    <w:t>应予部分更正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rect id="_x0000_s1134" style="position:absolute;left:0;text-align:left;margin-left:167.5pt;margin-top:238.8pt;width:62.35pt;height:39pt;z-index:-251623424">
            <v:textbox style="mso-next-textbox:#_x0000_s1134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不予更正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133" style="position:absolute;left:0;text-align:left;margin-left:23.5pt;margin-top:238.8pt;width:62.35pt;height:39pt;z-index:-251624448">
            <v:textbox style="mso-next-textbox:#_x0000_s1133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应予更正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132" style="position:absolute;left:0;text-align:left;margin-left:311.5pt;margin-top:238.8pt;width:62.35pt;height:39pt;z-index:-251625472">
            <v:textbox style="mso-next-textbox:#_x0000_s1132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证据材料不足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131" style="position:absolute;left:0;text-align:left;margin-left:311.5pt;margin-top:293.4pt;width:62.35pt;height:85.8pt;z-index:-251626496">
            <v:textbox style="mso-next-textbox:#_x0000_s1131">
              <w:txbxContent>
                <w:p w:rsidR="002F7D69" w:rsidRPr="000B174A" w:rsidRDefault="002F7D69" w:rsidP="002F7D69">
                  <w:pPr>
                    <w:rPr>
                      <w:b/>
                      <w:szCs w:val="21"/>
                    </w:rPr>
                  </w:pPr>
                  <w:r w:rsidRPr="000B174A">
                    <w:rPr>
                      <w:rFonts w:hint="eastAsia"/>
                      <w:b/>
                      <w:szCs w:val="21"/>
                    </w:rPr>
                    <w:t>受理</w:t>
                  </w:r>
                  <w:r>
                    <w:rPr>
                      <w:rFonts w:hint="eastAsia"/>
                      <w:b/>
                      <w:szCs w:val="21"/>
                    </w:rPr>
                    <w:t>部门</w:t>
                  </w:r>
                  <w:r w:rsidRPr="000B174A">
                    <w:rPr>
                      <w:rFonts w:hint="eastAsia"/>
                      <w:b/>
                      <w:szCs w:val="21"/>
                    </w:rPr>
                    <w:t>出具《补充证据材料通知书》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130" style="position:absolute;left:0;text-align:left;margin-left:239.5pt;margin-top:293.4pt;width:62.35pt;height:85.8pt;z-index:-251627520">
            <v:textbox style="mso-next-textbox:#_x0000_s1130">
              <w:txbxContent>
                <w:p w:rsidR="002F7D69" w:rsidRPr="000B174A" w:rsidRDefault="002F7D69" w:rsidP="002F7D69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受理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部门</w:t>
                  </w: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出具《东莞市</w:t>
                  </w:r>
                  <w:r w:rsidR="00424F7F">
                    <w:rPr>
                      <w:rFonts w:hint="eastAsia"/>
                      <w:b/>
                      <w:sz w:val="18"/>
                      <w:szCs w:val="18"/>
                    </w:rPr>
                    <w:t>应急管理局</w:t>
                  </w: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政府信息无更正权告知书》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line id="_x0000_s1128" style="position:absolute;left:0;text-align:left;z-index:-251629568" from="225.5pt,246.6pt" to="225.55pt,262.2pt">
            <v:stroke endarrow="block"/>
          </v:line>
        </w:pict>
      </w:r>
      <w:r>
        <w:rPr>
          <w:noProof/>
          <w:szCs w:val="21"/>
        </w:rPr>
        <w:pict>
          <v:line id="_x0000_s1126" style="position:absolute;left:0;text-align:left;z-index:251684864" from="-36pt,402.6pt" to="459pt,402.6pt">
            <v:stroke dashstyle="1 1" endcap="round"/>
          </v:line>
        </w:pict>
      </w:r>
      <w:r>
        <w:rPr>
          <w:noProof/>
          <w:szCs w:val="21"/>
        </w:rPr>
        <w:pict>
          <v:line id="_x0000_s1124" style="position:absolute;left:0;text-align:left;z-index:251682816" from="197.5pt,278.1pt" to="197.5pt,293.7pt">
            <v:stroke endarrow="block"/>
          </v:line>
        </w:pict>
      </w:r>
      <w:r>
        <w:rPr>
          <w:noProof/>
          <w:szCs w:val="21"/>
        </w:rPr>
        <w:pict>
          <v:line id="_x0000_s1123" style="position:absolute;left:0;text-align:left;z-index:251681792" from="120.75pt,278.1pt" to="120.75pt,293.7pt">
            <v:stroke endarrow="block"/>
          </v:line>
        </w:pict>
      </w:r>
      <w:r>
        <w:rPr>
          <w:noProof/>
          <w:szCs w:val="21"/>
        </w:rPr>
        <w:pict>
          <v:line id="_x0000_s1122" style="position:absolute;left:0;text-align:left;flip:x;z-index:251680768" from="342pt,223.2pt" to="342.5pt,239.1pt">
            <v:stroke endarrow="block"/>
          </v:line>
        </w:pict>
      </w:r>
      <w:r>
        <w:rPr>
          <w:noProof/>
          <w:szCs w:val="21"/>
        </w:rPr>
        <w:pict>
          <v:line id="_x0000_s1121" style="position:absolute;left:0;text-align:left;z-index:251679744" from="270pt,223.2pt" to="270pt,238.8pt">
            <v:stroke endarrow="block"/>
          </v:line>
        </w:pict>
      </w:r>
      <w:r>
        <w:rPr>
          <w:noProof/>
          <w:szCs w:val="21"/>
        </w:rPr>
        <w:pict>
          <v:line id="_x0000_s1120" style="position:absolute;left:0;text-align:left;flip:x;z-index:251678720" from="120.25pt,223.2pt" to="120.75pt,239.1pt">
            <v:stroke endarrow="block"/>
          </v:line>
        </w:pict>
      </w:r>
      <w:r>
        <w:rPr>
          <w:noProof/>
          <w:szCs w:val="21"/>
        </w:rPr>
        <w:pict>
          <v:line id="_x0000_s1119" style="position:absolute;left:0;text-align:left;z-index:251677696" from="54pt,223.2pt" to="54pt,238.8pt">
            <v:stroke endarrow="block"/>
          </v:line>
        </w:pict>
      </w:r>
      <w:r>
        <w:rPr>
          <w:noProof/>
          <w:szCs w:val="21"/>
        </w:rPr>
        <w:pict>
          <v:line id="_x0000_s1117" style="position:absolute;left:0;text-align:left;z-index:-251640832" from="405pt,106.2pt" to="405pt,387pt"/>
        </w:pict>
      </w:r>
      <w:r>
        <w:rPr>
          <w:noProof/>
          <w:szCs w:val="21"/>
        </w:rPr>
        <w:pict>
          <v:line id="_x0000_s1116" style="position:absolute;left:0;text-align:left;flip:x y;z-index:-251641856" from="287.5pt,106.2pt" to="404.5pt,106.5pt">
            <v:stroke endarrow="block"/>
          </v:line>
        </w:pict>
      </w:r>
      <w:r>
        <w:rPr>
          <w:noProof/>
          <w:szCs w:val="21"/>
        </w:rPr>
        <w:pict>
          <v:line id="_x0000_s1115" style="position:absolute;left:0;text-align:left;z-index:-251642880" from="342pt,387pt" to="405pt,387pt"/>
        </w:pict>
      </w:r>
      <w:r>
        <w:rPr>
          <w:noProof/>
          <w:szCs w:val="21"/>
        </w:rPr>
        <w:pict>
          <v:line id="_x0000_s1114" style="position:absolute;left:0;text-align:left;z-index:-251643904" from="342pt,277.8pt" to="342.05pt,293.4pt">
            <v:stroke endarrow="block"/>
          </v:line>
        </w:pict>
      </w:r>
      <w:r>
        <w:rPr>
          <w:noProof/>
          <w:szCs w:val="21"/>
        </w:rPr>
        <w:pict>
          <v:line id="_x0000_s1112" style="position:absolute;left:0;text-align:left;z-index:-251645952" from="270pt,277.8pt" to="270.05pt,293.4pt">
            <v:stroke endarrow="block"/>
          </v:line>
        </w:pict>
      </w:r>
      <w:r>
        <w:rPr>
          <w:noProof/>
          <w:szCs w:val="21"/>
        </w:rPr>
        <w:pict>
          <v:line id="_x0000_s1110" style="position:absolute;left:0;text-align:left;z-index:-251648000" from="54pt,278.1pt" to="54.05pt,293.7pt">
            <v:stroke endarrow="block"/>
          </v:line>
        </w:pict>
      </w:r>
      <w:r>
        <w:rPr>
          <w:noProof/>
          <w:szCs w:val="21"/>
        </w:rPr>
        <w:pict>
          <v:line id="_x0000_s1109" style="position:absolute;left:0;text-align:left;z-index:-251649024" from="54pt,223.2pt" to="342pt,223.2pt"/>
        </w:pict>
      </w:r>
      <w:r>
        <w:rPr>
          <w:noProof/>
          <w:szCs w:val="21"/>
        </w:rPr>
        <w:pict>
          <v:line id="_x0000_s1108" style="position:absolute;left:0;text-align:left;z-index:-251650048" from="198pt,129.6pt" to="198.05pt,145.2pt">
            <v:stroke endarrow="block"/>
          </v:line>
        </w:pict>
      </w:r>
      <w:r>
        <w:rPr>
          <w:noProof/>
          <w:szCs w:val="21"/>
        </w:rPr>
        <w:pict>
          <v:line id="_x0000_s1106" style="position:absolute;left:0;text-align:left;z-index:-251652096" from="198pt,75pt" to="198.05pt,90.6pt">
            <v:stroke endarrow="block"/>
          </v:line>
        </w:pict>
      </w:r>
      <w:r>
        <w:rPr>
          <w:noProof/>
          <w:szCs w:val="21"/>
        </w:rPr>
        <w:pict>
          <v:rect id="_x0000_s1105" style="position:absolute;left:0;text-align:left;margin-left:116.5pt;margin-top:90.6pt;width:171pt;height:39pt;z-index:-251653120">
            <v:textbox style="mso-next-textbox:#_x0000_s1105">
              <w:txbxContent>
                <w:p w:rsidR="002F7D69" w:rsidRDefault="002F7D69" w:rsidP="002F7D6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申请人填写《东莞市</w:t>
                  </w:r>
                  <w:r w:rsidR="00424F7F">
                    <w:rPr>
                      <w:rFonts w:hint="eastAsia"/>
                      <w:b/>
                      <w:szCs w:val="21"/>
                    </w:rPr>
                    <w:t>应急管理局</w:t>
                  </w:r>
                  <w:r>
                    <w:rPr>
                      <w:rFonts w:hint="eastAsia"/>
                      <w:b/>
                      <w:szCs w:val="21"/>
                    </w:rPr>
                    <w:t>政府信息更正申请表》提供证据材料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104" style="position:absolute;left:0;text-align:left;margin-left:153pt;margin-top:54.6pt;width:94.25pt;height:20.4pt;z-index:-251654144">
            <v:textbox style="mso-next-textbox:#_x0000_s1104">
              <w:txbxContent>
                <w:p w:rsidR="002F7D69" w:rsidRDefault="002F7D69" w:rsidP="002F7D69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申请人提出申请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shape id="_x0000_s1103" type="#_x0000_t202" style="position:absolute;left:0;text-align:left;margin-left:272.25pt;margin-top:402.6pt;width:117pt;height:23.4pt;z-index:251661312" stroked="f">
            <v:textbox style="mso-next-textbox:#_x0000_s1103">
              <w:txbxContent>
                <w:p w:rsidR="002F7D69" w:rsidRDefault="002F7D69" w:rsidP="002F7D69">
                  <w:pPr>
                    <w:rPr>
                      <w:rFonts w:ascii="楷体_GB2312" w:eastAsia="楷体_GB2312"/>
                      <w:sz w:val="18"/>
                      <w:szCs w:val="18"/>
                    </w:rPr>
                  </w:pPr>
                  <w:r>
                    <w:rPr>
                      <w:rFonts w:ascii="楷体_GB2312" w:eastAsia="楷体_GB2312" w:hint="eastAsia"/>
                      <w:bCs/>
                      <w:sz w:val="18"/>
                      <w:szCs w:val="18"/>
                    </w:rPr>
                    <w:t>能够确定的</w:t>
                  </w:r>
                </w:p>
              </w:txbxContent>
            </v:textbox>
          </v:shape>
        </w:pict>
      </w:r>
      <w:r w:rsidR="002F7D69">
        <w:rPr>
          <w:rFonts w:ascii="宋体" w:hAnsi="宋体" w:cs="宋体" w:hint="eastAsia"/>
          <w:noProof/>
          <w:sz w:val="42"/>
          <w:szCs w:val="42"/>
        </w:rPr>
        <w:t xml:space="preserve">  </w:t>
      </w:r>
      <w:r w:rsidR="002F7D69" w:rsidRPr="00867099">
        <w:rPr>
          <w:rFonts w:ascii="华康简标题宋" w:eastAsia="华康简标题宋" w:hint="eastAsia"/>
          <w:noProof/>
          <w:sz w:val="42"/>
          <w:szCs w:val="42"/>
        </w:rPr>
        <w:t>东莞市</w:t>
      </w:r>
      <w:r w:rsidR="00424F7F">
        <w:rPr>
          <w:rFonts w:ascii="华康简标题宋" w:eastAsia="华康简标题宋" w:hint="eastAsia"/>
          <w:noProof/>
          <w:sz w:val="42"/>
          <w:szCs w:val="42"/>
        </w:rPr>
        <w:t>应急管理局</w:t>
      </w:r>
      <w:r w:rsidR="002F7D69" w:rsidRPr="00867099">
        <w:rPr>
          <w:rFonts w:ascii="华康简标题宋" w:eastAsia="华康简标题宋" w:hint="eastAsia"/>
          <w:noProof/>
          <w:sz w:val="42"/>
          <w:szCs w:val="42"/>
        </w:rPr>
        <w:t>政府信息更正处理流程</w:t>
      </w: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424F7F" w:rsidP="002F7D69">
      <w:pPr>
        <w:rPr>
          <w:rFonts w:ascii="黑体" w:eastAsia="黑体"/>
          <w:sz w:val="28"/>
          <w:szCs w:val="28"/>
        </w:rPr>
      </w:pPr>
      <w:r>
        <w:rPr>
          <w:noProof/>
          <w:szCs w:val="21"/>
        </w:rPr>
        <w:pict>
          <v:rect id="_x0000_s1107" style="position:absolute;left:0;text-align:left;margin-left:27pt;margin-top:20.4pt;width:342pt;height:35.8pt;z-index:-251651072">
            <v:textbox style="mso-next-textbox:#_x0000_s1107">
              <w:txbxContent>
                <w:p w:rsidR="002F7D69" w:rsidRPr="000B174A" w:rsidRDefault="002F7D69" w:rsidP="002F7D6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业务大厅</w:t>
                  </w: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登记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，验证申请人身份</w:t>
                  </w: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并出具《东莞市</w:t>
                  </w:r>
                  <w:r w:rsidR="00424F7F">
                    <w:rPr>
                      <w:rFonts w:hint="eastAsia"/>
                      <w:b/>
                      <w:sz w:val="18"/>
                      <w:szCs w:val="18"/>
                    </w:rPr>
                    <w:t>应急管理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局</w:t>
                  </w:r>
                  <w:r w:rsidRPr="000B174A">
                    <w:rPr>
                      <w:rFonts w:hint="eastAsia"/>
                      <w:b/>
                      <w:sz w:val="18"/>
                      <w:szCs w:val="18"/>
                    </w:rPr>
                    <w:t>政府信息公开申请登记回执》</w:t>
                  </w:r>
                </w:p>
                <w:p w:rsidR="002F7D69" w:rsidRPr="00C34F94" w:rsidRDefault="002F7D69" w:rsidP="002F7D69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xbxContent>
            </v:textbox>
          </v:rect>
        </w:pict>
      </w: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FC5096" w:rsidP="002F7D69">
      <w:pPr>
        <w:rPr>
          <w:rFonts w:ascii="黑体" w:eastAsia="黑体"/>
          <w:sz w:val="28"/>
          <w:szCs w:val="28"/>
        </w:rPr>
      </w:pPr>
      <w:r>
        <w:rPr>
          <w:noProof/>
          <w:szCs w:val="21"/>
        </w:rPr>
        <w:pict>
          <v:rect id="_x0000_s1139" style="position:absolute;left:0;text-align:left;margin-left:225pt;margin-top:15.6pt;width:90pt;height:70.2pt;z-index:-251618304">
            <v:textbox style="mso-next-textbox:#_x0000_s1139">
              <w:txbxContent>
                <w:p w:rsidR="002F7D69" w:rsidRDefault="002F7D69" w:rsidP="002F7D69">
                  <w:pPr>
                    <w:ind w:leftChars="-85" w:left="-178" w:rightChars="-60" w:right="-126"/>
                    <w:jc w:val="center"/>
                    <w:rPr>
                      <w:b/>
                      <w:sz w:val="18"/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  <w:szCs w:val="21"/>
                    </w:rPr>
                    <w:t>受理部门告知申请人有信息更正权机关的联系方式</w:t>
                  </w:r>
                </w:p>
              </w:txbxContent>
            </v:textbox>
          </v:rect>
        </w:pict>
      </w: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Default="002F7D69" w:rsidP="002F7D69">
      <w:pPr>
        <w:rPr>
          <w:rFonts w:ascii="黑体" w:eastAsia="黑体"/>
          <w:sz w:val="28"/>
          <w:szCs w:val="28"/>
        </w:rPr>
      </w:pPr>
    </w:p>
    <w:p w:rsidR="002F7D69" w:rsidRPr="00166C2B" w:rsidRDefault="002F7D69" w:rsidP="002F7D69">
      <w:pPr>
        <w:rPr>
          <w:rFonts w:ascii="华康简标题宋" w:eastAsia="华康简标题宋"/>
          <w:sz w:val="42"/>
          <w:szCs w:val="42"/>
        </w:rPr>
      </w:pPr>
    </w:p>
    <w:p w:rsidR="002F7D69" w:rsidRDefault="002F7D69" w:rsidP="002F7D69"/>
    <w:p w:rsidR="00F259A9" w:rsidRPr="002F7D69" w:rsidRDefault="00F259A9"/>
    <w:sectPr w:rsidR="00F259A9" w:rsidRPr="002F7D69" w:rsidSect="0002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96" w:rsidRDefault="00FC5096" w:rsidP="002F7D69">
      <w:r>
        <w:separator/>
      </w:r>
    </w:p>
  </w:endnote>
  <w:endnote w:type="continuationSeparator" w:id="0">
    <w:p w:rsidR="00FC5096" w:rsidRDefault="00FC5096" w:rsidP="002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96" w:rsidRDefault="00FC5096" w:rsidP="002F7D69">
      <w:r>
        <w:separator/>
      </w:r>
    </w:p>
  </w:footnote>
  <w:footnote w:type="continuationSeparator" w:id="0">
    <w:p w:rsidR="00FC5096" w:rsidRDefault="00FC5096" w:rsidP="002F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D69"/>
    <w:rsid w:val="002F7D69"/>
    <w:rsid w:val="00424F7F"/>
    <w:rsid w:val="00864F67"/>
    <w:rsid w:val="00A42BA7"/>
    <w:rsid w:val="00F259A9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79FDE-ACF0-4080-8D44-65B127E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69"/>
    <w:rPr>
      <w:sz w:val="18"/>
      <w:szCs w:val="18"/>
    </w:rPr>
  </w:style>
  <w:style w:type="paragraph" w:styleId="2">
    <w:name w:val="Body Text 2"/>
    <w:basedOn w:val="a"/>
    <w:link w:val="2Char"/>
    <w:rsid w:val="002F7D69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2F7D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65</Characters>
  <Application>Microsoft Office Word</Application>
  <DocSecurity>0</DocSecurity>
  <Lines>2</Lines>
  <Paragraphs>2</Paragraphs>
  <ScaleCrop>false</ScaleCrop>
  <Company>Chinese ORG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Lenovo</cp:lastModifiedBy>
  <cp:revision>3</cp:revision>
  <dcterms:created xsi:type="dcterms:W3CDTF">2017-03-31T07:18:00Z</dcterms:created>
  <dcterms:modified xsi:type="dcterms:W3CDTF">2019-06-04T07:18:00Z</dcterms:modified>
</cp:coreProperties>
</file>